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001" w:rsidRDefault="002F3001" w:rsidP="002F30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Лекция для родителей</w:t>
      </w:r>
    </w:p>
    <w:p w:rsidR="002F3001" w:rsidRPr="002F3001" w:rsidRDefault="002F3001" w:rsidP="002F300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</w:rPr>
      </w:pPr>
      <w:r w:rsidRPr="002F300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Кто и как защитит детей от насилия и жестокого обращения?</w:t>
      </w:r>
    </w:p>
    <w:p w:rsidR="002F3001" w:rsidRPr="002F3001" w:rsidRDefault="002F3001" w:rsidP="002F30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00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ребёнка, забота о его здоровье и благополучии – это трудоёмкий процесс, требующий от родителей много сил и терпения. Как показывает практика, даже в благополучных семьях, где родители испытывают искреннюю любовь и привязанность к своим детям, в воспитательном процессе могут использоваться такие формы воздействия на ребёнка, как телесные наказания, запугивание, лишение ребёнка общения или прогулки. При этом большинство родителей хорошо понимают, что такая тактика воспитания – это нарушение прав их детей, а также причина возможных отклонений в психическом и физическом развитии ребёнка.</w:t>
      </w:r>
    </w:p>
    <w:p w:rsidR="002F3001" w:rsidRPr="002F3001" w:rsidRDefault="002F3001" w:rsidP="002F30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001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ребёнка в семьях с более низким уровнем культуры, в семьях, где ребёнок становится обузой, а не радостью жизни, значительно хуже. Указанные выше способы воспитания, которые для первой группы семей являются скорей исключением, здесь становятся нормой.</w:t>
      </w:r>
    </w:p>
    <w:p w:rsidR="002F3001" w:rsidRPr="002F3001" w:rsidRDefault="002F3001" w:rsidP="002F30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001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Ситуация ещё более обостряется, если один или оба родителя страдают зависимостью от алкоголизма или наркомании, или если семья испытывает постоянные финансовые трудности. Поэтому проблема насилия и жестокого обращения с детьми в семье, сегодня крайне важный вопрос, который требует серьёзного подхода.</w:t>
      </w:r>
    </w:p>
    <w:p w:rsidR="002F3001" w:rsidRPr="002F3001" w:rsidRDefault="002F3001" w:rsidP="002F30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001">
        <w:rPr>
          <w:rFonts w:ascii="Times New Roman" w:eastAsia="Times New Roman" w:hAnsi="Times New Roman" w:cs="Times New Roman"/>
          <w:color w:val="000000"/>
          <w:sz w:val="24"/>
          <w:szCs w:val="24"/>
        </w:rPr>
        <w:t>Драматический результат насилия: НАСИЛИЕ ПОРОЖДАЕТ НАСИЛИЕ.    </w:t>
      </w:r>
    </w:p>
    <w:p w:rsidR="002F3001" w:rsidRPr="002F3001" w:rsidRDefault="002F3001" w:rsidP="002F30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0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Доказано</w:t>
      </w:r>
      <w:r w:rsidRPr="002F300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F3001" w:rsidRPr="002F3001" w:rsidRDefault="002F3001" w:rsidP="002F300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001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физические наказания притупляют все лучшие качества в детях, способствуют развитию в них лжи и лицемерия, трусости и жестокости, возбуждают злобу и ненависть к старшим;</w:t>
      </w:r>
    </w:p>
    <w:p w:rsidR="002F3001" w:rsidRPr="002F3001" w:rsidRDefault="002F3001" w:rsidP="002F300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001">
        <w:rPr>
          <w:rFonts w:ascii="Times New Roman" w:eastAsia="Times New Roman" w:hAnsi="Times New Roman" w:cs="Times New Roman"/>
          <w:color w:val="000000"/>
          <w:sz w:val="24"/>
          <w:szCs w:val="24"/>
        </w:rPr>
        <w:t>дети, подвергавшиеся избиениям, с большей вероятностью могут сами стать способным на убийство или другие преступления;</w:t>
      </w:r>
    </w:p>
    <w:p w:rsidR="002F3001" w:rsidRPr="002F3001" w:rsidRDefault="002F3001" w:rsidP="002F300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001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такие дети становятся взрослыми, появляется высокая вероятность того¸ что они станут притеснять своих собственных детей и родителей;</w:t>
      </w:r>
    </w:p>
    <w:p w:rsidR="002F3001" w:rsidRPr="002F3001" w:rsidRDefault="002F3001" w:rsidP="002F300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0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жесткое обращение с детьми формирует людей малообразованных, социально </w:t>
      </w:r>
      <w:proofErr w:type="spellStart"/>
      <w:r w:rsidRPr="002F3001">
        <w:rPr>
          <w:rFonts w:ascii="Times New Roman" w:eastAsia="Times New Roman" w:hAnsi="Times New Roman" w:cs="Times New Roman"/>
          <w:color w:val="000000"/>
          <w:sz w:val="24"/>
          <w:szCs w:val="24"/>
        </w:rPr>
        <w:t>дезадаптированных</w:t>
      </w:r>
      <w:proofErr w:type="spellEnd"/>
      <w:r w:rsidRPr="002F3001">
        <w:rPr>
          <w:rFonts w:ascii="Times New Roman" w:eastAsia="Times New Roman" w:hAnsi="Times New Roman" w:cs="Times New Roman"/>
          <w:color w:val="000000"/>
          <w:sz w:val="24"/>
          <w:szCs w:val="24"/>
        </w:rPr>
        <w:t>, не умеющих трудиться, создавать семью, быть хорошими родителями.</w:t>
      </w:r>
    </w:p>
    <w:p w:rsidR="002F3001" w:rsidRPr="002F3001" w:rsidRDefault="002F3001" w:rsidP="002F30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0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Жестокое обращение с детьми: что это такое?</w:t>
      </w:r>
    </w:p>
    <w:p w:rsidR="002F3001" w:rsidRPr="002F3001" w:rsidRDefault="002F3001" w:rsidP="002F30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001">
        <w:rPr>
          <w:rFonts w:ascii="Times New Roman" w:eastAsia="Times New Roman" w:hAnsi="Times New Roman" w:cs="Times New Roman"/>
          <w:color w:val="000000"/>
          <w:sz w:val="24"/>
          <w:szCs w:val="24"/>
        </w:rPr>
        <w:t>Жестокое обращение с детьми в семье (то есть несовершеннолетними гражданами от рождения до 18 лет) включает в себя любую форму плохого обращения, допускаемого родителями (другими членами семьи ребенка), опекунами, приемными родителями. </w:t>
      </w:r>
    </w:p>
    <w:p w:rsidR="002F3001" w:rsidRPr="002F3001" w:rsidRDefault="002F3001" w:rsidP="002F30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0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Различают четыре основные формы жестокого обращения с детьми</w:t>
      </w:r>
      <w:r w:rsidRPr="002F3001">
        <w:rPr>
          <w:rFonts w:ascii="Times New Roman" w:eastAsia="Times New Roman" w:hAnsi="Times New Roman" w:cs="Times New Roman"/>
          <w:color w:val="000000"/>
          <w:sz w:val="24"/>
          <w:szCs w:val="24"/>
        </w:rPr>
        <w:t>: физическое, сексуальное, психическое насилие, пренебрежение основными нуждами ребёнка.</w:t>
      </w:r>
    </w:p>
    <w:p w:rsidR="002F3001" w:rsidRPr="002F3001" w:rsidRDefault="002F3001" w:rsidP="002F30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0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Физическое насилие</w:t>
      </w:r>
      <w:r w:rsidRPr="002F3001">
        <w:rPr>
          <w:rFonts w:ascii="Times New Roman" w:eastAsia="Times New Roman" w:hAnsi="Times New Roman" w:cs="Times New Roman"/>
          <w:color w:val="000000"/>
          <w:sz w:val="24"/>
          <w:szCs w:val="24"/>
        </w:rPr>
        <w:t>  – это преднамеренное нанесение физических повреждений ребёнку.</w:t>
      </w:r>
    </w:p>
    <w:p w:rsidR="002F3001" w:rsidRPr="002F3001" w:rsidRDefault="002F3001" w:rsidP="002F30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0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Сексуальное насилие</w:t>
      </w:r>
      <w:r w:rsidRPr="002F3001">
        <w:rPr>
          <w:rFonts w:ascii="Times New Roman" w:eastAsia="Times New Roman" w:hAnsi="Times New Roman" w:cs="Times New Roman"/>
          <w:color w:val="000000"/>
          <w:sz w:val="24"/>
          <w:szCs w:val="24"/>
        </w:rPr>
        <w:t> – это вовлечение ребёнка с его согласия или без такового в сексуальные действия с взрослыми с целью получения последними удовлетворения или выгоды. Согласие ребёнка на сексуальный контакт не даёт оснований считать его ненасильственным, поскольку ребёнок не обладает свободой воли и не может предвидеть все негативные для себя последствия.</w:t>
      </w:r>
    </w:p>
    <w:p w:rsidR="002F3001" w:rsidRPr="002F3001" w:rsidRDefault="002F3001" w:rsidP="002F30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0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Психическое </w:t>
      </w:r>
      <w:r w:rsidRPr="002F300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2F30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эмоциональное) насилие</w:t>
      </w:r>
      <w:r w:rsidRPr="002F3001">
        <w:rPr>
          <w:rFonts w:ascii="Times New Roman" w:eastAsia="Times New Roman" w:hAnsi="Times New Roman" w:cs="Times New Roman"/>
          <w:color w:val="000000"/>
          <w:sz w:val="24"/>
          <w:szCs w:val="24"/>
        </w:rPr>
        <w:t>  – это периодическое, длительное или постоянное психическое воздействие на ребёнка, тормозящее развитие личности и приводящее к формированию патологических черт характера. </w:t>
      </w:r>
      <w:r w:rsidRPr="002F300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психической форме насилия относятся:</w:t>
      </w:r>
    </w:p>
    <w:p w:rsidR="002F3001" w:rsidRPr="002F3001" w:rsidRDefault="002F3001" w:rsidP="002F30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001">
        <w:rPr>
          <w:rFonts w:ascii="Times New Roman" w:eastAsia="Times New Roman" w:hAnsi="Times New Roman" w:cs="Times New Roman"/>
          <w:color w:val="000000"/>
          <w:sz w:val="24"/>
          <w:szCs w:val="24"/>
        </w:rPr>
        <w:t>-  открытое неприятие и постоянная критика ребёнка;</w:t>
      </w:r>
    </w:p>
    <w:p w:rsidR="002F3001" w:rsidRPr="002F3001" w:rsidRDefault="002F3001" w:rsidP="002F30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001">
        <w:rPr>
          <w:rFonts w:ascii="Times New Roman" w:eastAsia="Times New Roman" w:hAnsi="Times New Roman" w:cs="Times New Roman"/>
          <w:color w:val="000000"/>
          <w:sz w:val="24"/>
          <w:szCs w:val="24"/>
        </w:rPr>
        <w:t>-  угрозы в адрес ребёнка в открытой форме;</w:t>
      </w:r>
    </w:p>
    <w:p w:rsidR="002F3001" w:rsidRPr="002F3001" w:rsidRDefault="002F3001" w:rsidP="002F30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0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  замечания, высказанные в оскорбительной форме, унижающие достоинство ребёнка;</w:t>
      </w:r>
    </w:p>
    <w:p w:rsidR="002F3001" w:rsidRPr="002F3001" w:rsidRDefault="002F3001" w:rsidP="002F30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001">
        <w:rPr>
          <w:rFonts w:ascii="Times New Roman" w:eastAsia="Times New Roman" w:hAnsi="Times New Roman" w:cs="Times New Roman"/>
          <w:color w:val="000000"/>
          <w:sz w:val="24"/>
          <w:szCs w:val="24"/>
        </w:rPr>
        <w:t>-  преднамеренное ограничение общения ребёнка со сверстниками или другими значимыми взрослыми;</w:t>
      </w:r>
    </w:p>
    <w:p w:rsidR="002F3001" w:rsidRPr="002F3001" w:rsidRDefault="002F3001" w:rsidP="002F30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001">
        <w:rPr>
          <w:rFonts w:ascii="Times New Roman" w:eastAsia="Times New Roman" w:hAnsi="Times New Roman" w:cs="Times New Roman"/>
          <w:color w:val="000000"/>
          <w:sz w:val="24"/>
          <w:szCs w:val="24"/>
        </w:rPr>
        <w:t>-  ложь и невыполнения взрослыми своих обещаний;</w:t>
      </w:r>
    </w:p>
    <w:p w:rsidR="002F3001" w:rsidRPr="002F3001" w:rsidRDefault="002F3001" w:rsidP="002F30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001">
        <w:rPr>
          <w:rFonts w:ascii="Times New Roman" w:eastAsia="Times New Roman" w:hAnsi="Times New Roman" w:cs="Times New Roman"/>
          <w:color w:val="000000"/>
          <w:sz w:val="24"/>
          <w:szCs w:val="24"/>
        </w:rPr>
        <w:t>-  однократное грубое психическое воздействие, вызывающее у ребёнка психическую травму.</w:t>
      </w:r>
    </w:p>
    <w:p w:rsidR="002F3001" w:rsidRPr="002F3001" w:rsidRDefault="002F3001" w:rsidP="002F30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0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Пренебрежение нуждами ребёнка</w:t>
      </w:r>
      <w:r w:rsidRPr="002F3001">
        <w:rPr>
          <w:rFonts w:ascii="Times New Roman" w:eastAsia="Times New Roman" w:hAnsi="Times New Roman" w:cs="Times New Roman"/>
          <w:color w:val="000000"/>
          <w:sz w:val="24"/>
          <w:szCs w:val="24"/>
        </w:rPr>
        <w:t> – это отсутствие элементарной заботы о ребёнке, в результате чего нарушается его эмоциональное состояние и появляется угроза его здоровью или развитию. К пренебрежению элементарными нуждами относятся:</w:t>
      </w:r>
    </w:p>
    <w:p w:rsidR="002F3001" w:rsidRPr="002F3001" w:rsidRDefault="002F3001" w:rsidP="002F30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0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 отсутствие </w:t>
      </w:r>
      <w:proofErr w:type="gramStart"/>
      <w:r w:rsidRPr="002F3001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соответствующих</w:t>
      </w:r>
      <w:proofErr w:type="gramEnd"/>
      <w:r w:rsidRPr="002F30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возрасту и потребностям ребенка питания, одежды, жилья, образования, медицинской помощи;</w:t>
      </w:r>
    </w:p>
    <w:p w:rsidR="002F3001" w:rsidRPr="002F3001" w:rsidRDefault="002F3001" w:rsidP="002F30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001">
        <w:rPr>
          <w:rFonts w:ascii="Times New Roman" w:eastAsia="Times New Roman" w:hAnsi="Times New Roman" w:cs="Times New Roman"/>
          <w:color w:val="000000"/>
          <w:sz w:val="24"/>
          <w:szCs w:val="24"/>
        </w:rPr>
        <w:t>-   отсутствие должного внимания и заботы, в результате чего ребёнок может стать жертвой несчастного случая.</w:t>
      </w:r>
    </w:p>
    <w:p w:rsidR="002F3001" w:rsidRPr="002F3001" w:rsidRDefault="002F3001" w:rsidP="002F30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0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Факторы риска, способствующие насилию и жестокому обращению с детьми.</w:t>
      </w:r>
    </w:p>
    <w:p w:rsidR="002F3001" w:rsidRPr="002F3001" w:rsidRDefault="002F3001" w:rsidP="002F30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001">
        <w:rPr>
          <w:rFonts w:ascii="Times New Roman" w:eastAsia="Times New Roman" w:hAnsi="Times New Roman" w:cs="Times New Roman"/>
          <w:color w:val="000000"/>
          <w:sz w:val="24"/>
          <w:szCs w:val="24"/>
        </w:rPr>
        <w:t>-   неполные и многодетные семьи, семьи с приёмными детьми, с наличием отчимов или мачех;</w:t>
      </w:r>
    </w:p>
    <w:p w:rsidR="002F3001" w:rsidRPr="002F3001" w:rsidRDefault="002F3001" w:rsidP="002F30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001">
        <w:rPr>
          <w:rFonts w:ascii="Times New Roman" w:eastAsia="Times New Roman" w:hAnsi="Times New Roman" w:cs="Times New Roman"/>
          <w:color w:val="000000"/>
          <w:sz w:val="24"/>
          <w:szCs w:val="24"/>
        </w:rPr>
        <w:t>-  наличие в семье больного алкоголизмом или наркоманией, вернувшегося из мест лишения свободы;</w:t>
      </w:r>
    </w:p>
    <w:p w:rsidR="002F3001" w:rsidRPr="002F3001" w:rsidRDefault="002F3001" w:rsidP="002F30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001">
        <w:rPr>
          <w:rFonts w:ascii="Times New Roman" w:eastAsia="Times New Roman" w:hAnsi="Times New Roman" w:cs="Times New Roman"/>
          <w:color w:val="000000"/>
          <w:sz w:val="24"/>
          <w:szCs w:val="24"/>
        </w:rPr>
        <w:t>-  безработица, постоянные финансовые трудности;</w:t>
      </w:r>
    </w:p>
    <w:p w:rsidR="002F3001" w:rsidRPr="002F3001" w:rsidRDefault="002F3001" w:rsidP="002F30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001">
        <w:rPr>
          <w:rFonts w:ascii="Times New Roman" w:eastAsia="Times New Roman" w:hAnsi="Times New Roman" w:cs="Times New Roman"/>
          <w:color w:val="000000"/>
          <w:sz w:val="24"/>
          <w:szCs w:val="24"/>
        </w:rPr>
        <w:t>-   постоянные супружеские конфликты;</w:t>
      </w:r>
    </w:p>
    <w:p w:rsidR="002F3001" w:rsidRPr="002F3001" w:rsidRDefault="002F3001" w:rsidP="002F30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001">
        <w:rPr>
          <w:rFonts w:ascii="Times New Roman" w:eastAsia="Times New Roman" w:hAnsi="Times New Roman" w:cs="Times New Roman"/>
          <w:color w:val="000000"/>
          <w:sz w:val="24"/>
          <w:szCs w:val="24"/>
        </w:rPr>
        <w:t>-   статус беженцев, вынужденных переселенцев;</w:t>
      </w:r>
    </w:p>
    <w:p w:rsidR="002F3001" w:rsidRPr="002F3001" w:rsidRDefault="002F3001" w:rsidP="002F30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001">
        <w:rPr>
          <w:rFonts w:ascii="Times New Roman" w:eastAsia="Times New Roman" w:hAnsi="Times New Roman" w:cs="Times New Roman"/>
          <w:color w:val="000000"/>
          <w:sz w:val="24"/>
          <w:szCs w:val="24"/>
        </w:rPr>
        <w:t>-  низкий уровень культуры, образования;</w:t>
      </w:r>
    </w:p>
    <w:p w:rsidR="002F3001" w:rsidRPr="002F3001" w:rsidRDefault="002F3001" w:rsidP="002F30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001">
        <w:rPr>
          <w:rFonts w:ascii="Times New Roman" w:eastAsia="Times New Roman" w:hAnsi="Times New Roman" w:cs="Times New Roman"/>
          <w:color w:val="000000"/>
          <w:sz w:val="24"/>
          <w:szCs w:val="24"/>
        </w:rPr>
        <w:t>-  негативные семейные традиции;</w:t>
      </w:r>
    </w:p>
    <w:p w:rsidR="002F3001" w:rsidRPr="002F3001" w:rsidRDefault="002F3001" w:rsidP="002F30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001">
        <w:rPr>
          <w:rFonts w:ascii="Times New Roman" w:eastAsia="Times New Roman" w:hAnsi="Times New Roman" w:cs="Times New Roman"/>
          <w:color w:val="000000"/>
          <w:sz w:val="24"/>
          <w:szCs w:val="24"/>
        </w:rPr>
        <w:t>-   нежелательный ребёнок;</w:t>
      </w:r>
    </w:p>
    <w:p w:rsidR="002F3001" w:rsidRPr="002F3001" w:rsidRDefault="002F3001" w:rsidP="002F30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001">
        <w:rPr>
          <w:rFonts w:ascii="Times New Roman" w:eastAsia="Times New Roman" w:hAnsi="Times New Roman" w:cs="Times New Roman"/>
          <w:color w:val="000000"/>
          <w:sz w:val="24"/>
          <w:szCs w:val="24"/>
        </w:rPr>
        <w:t>-  умственные или физические недостатки ребёнка;</w:t>
      </w:r>
    </w:p>
    <w:p w:rsidR="002F3001" w:rsidRPr="002F3001" w:rsidRDefault="002F3001" w:rsidP="002F30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001">
        <w:rPr>
          <w:rFonts w:ascii="Times New Roman" w:eastAsia="Times New Roman" w:hAnsi="Times New Roman" w:cs="Times New Roman"/>
          <w:color w:val="000000"/>
          <w:sz w:val="24"/>
          <w:szCs w:val="24"/>
        </w:rPr>
        <w:t>-  «трудный» ребёнок.</w:t>
      </w:r>
    </w:p>
    <w:p w:rsidR="002F3001" w:rsidRPr="002F3001" w:rsidRDefault="002F3001" w:rsidP="002F30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001">
        <w:rPr>
          <w:rFonts w:ascii="Times New Roman" w:eastAsia="Times New Roman" w:hAnsi="Times New Roman" w:cs="Times New Roman"/>
          <w:color w:val="000000"/>
          <w:sz w:val="24"/>
          <w:szCs w:val="24"/>
        </w:rPr>
        <w:t>Дети, воспитывающиеся в семьях, где соседствуют несколько таких факторов, например алкоголизм одного или двух родителей, регулярные скандалы, финансовые трудности, ещё больше подвержены опасности, стать жертвами жесткого обращения со стороны родителей или других близких родственников, а также опекунов или приёмных родителей.</w:t>
      </w:r>
    </w:p>
    <w:p w:rsidR="002F3001" w:rsidRPr="002F3001" w:rsidRDefault="002F3001" w:rsidP="002F30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0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Механизмы предотвращения и защиты детей от насилия и жестокого обращения в семье.</w:t>
      </w:r>
    </w:p>
    <w:p w:rsidR="002F3001" w:rsidRPr="002F3001" w:rsidRDefault="002F3001" w:rsidP="002F30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001">
        <w:rPr>
          <w:rFonts w:ascii="Times New Roman" w:eastAsia="Times New Roman" w:hAnsi="Times New Roman" w:cs="Times New Roman"/>
          <w:color w:val="000000"/>
          <w:sz w:val="24"/>
          <w:szCs w:val="24"/>
        </w:rPr>
        <w:t>Жестокое обращение с детьми рассматривается действующим законодательством  как одна из форм злоупотребления родительскими правами. В связи с этим действия родителей или лиц их заменяющих, угрожающие физическому или психическому здоровью ребёнка или его жизни, влекут за собой вмешательство в жизнедеятельность семьи извне. </w:t>
      </w:r>
    </w:p>
    <w:p w:rsidR="002F3001" w:rsidRPr="002F3001" w:rsidRDefault="002F3001" w:rsidP="002F30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F3001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Выявлением семьей, где дети могут быть подвергнуты насилию и жестокому обращению, занимаются в пределах своей компетенции учреждения здравоохранения, учреждения образования, органы опеки и попечительства, органы внутренних дел, жилищно-коммунальные хозяйства и иные государственные органы и организации.</w:t>
      </w:r>
      <w:proofErr w:type="gramEnd"/>
    </w:p>
    <w:p w:rsidR="002F3001" w:rsidRPr="002F3001" w:rsidRDefault="002F3001" w:rsidP="002F30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F3001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фактах жестокого обращения с ребёнком в семье могут быть также предоставлены в вышеназванные учреждения родственниками ребёнка, его соседями и другими лицами, владеющими достоверными сведениями о сложившейся с конкретной семье сложной ситуации.</w:t>
      </w:r>
      <w:proofErr w:type="gramEnd"/>
    </w:p>
    <w:p w:rsidR="002F3001" w:rsidRPr="002F3001" w:rsidRDefault="002F3001" w:rsidP="002F30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0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Сигналами для выявления семейного неблагополучия могут стать:</w:t>
      </w:r>
    </w:p>
    <w:p w:rsidR="002F3001" w:rsidRPr="002F3001" w:rsidRDefault="002F3001" w:rsidP="002F30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001"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состояние здоровья и внешний вид ребёнка (опасное для жизни ребёнка заболевание, лечением которого не занимаются родители; наличие травм, синяков; неряшливый вид ребёнка и др.);</w:t>
      </w:r>
    </w:p>
    <w:p w:rsidR="002F3001" w:rsidRPr="002F3001" w:rsidRDefault="002F3001" w:rsidP="002F30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0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особенности поведения ребёнка в учреждениях образования (агрессивность в отношении сверстников и взрослых; замкнутость; чрезмерная возбудимость и др.);</w:t>
      </w:r>
    </w:p>
    <w:p w:rsidR="002F3001" w:rsidRPr="002F3001" w:rsidRDefault="002F3001" w:rsidP="002F30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001">
        <w:rPr>
          <w:rFonts w:ascii="Times New Roman" w:eastAsia="Times New Roman" w:hAnsi="Times New Roman" w:cs="Times New Roman"/>
          <w:color w:val="000000"/>
          <w:sz w:val="24"/>
          <w:szCs w:val="24"/>
        </w:rPr>
        <w:t>- низкий уровень педагогического потенциала семьи (отсутствие интереса к делам ребёнка в учебном заведении; уклонение от родительских обязанностей, отсутствие заботы; употребление алкоголя или других наркотических средств);</w:t>
      </w:r>
    </w:p>
    <w:p w:rsidR="002F3001" w:rsidRPr="002F3001" w:rsidRDefault="002F3001" w:rsidP="002F30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001">
        <w:rPr>
          <w:rFonts w:ascii="Times New Roman" w:eastAsia="Times New Roman" w:hAnsi="Times New Roman" w:cs="Times New Roman"/>
          <w:color w:val="000000"/>
          <w:sz w:val="24"/>
          <w:szCs w:val="24"/>
        </w:rPr>
        <w:t>- отношение семьи к учреждению образования, которое посещает их ребёнок (уклонение от контакта с работниками и администрацией учреждения образования; неявка на родительские собрания и др.);</w:t>
      </w:r>
    </w:p>
    <w:p w:rsidR="002F3001" w:rsidRPr="002F3001" w:rsidRDefault="002F3001" w:rsidP="002F30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001">
        <w:rPr>
          <w:rFonts w:ascii="Times New Roman" w:eastAsia="Times New Roman" w:hAnsi="Times New Roman" w:cs="Times New Roman"/>
          <w:color w:val="000000"/>
          <w:sz w:val="24"/>
          <w:szCs w:val="24"/>
        </w:rPr>
        <w:t>- задолженность по плате за техническое обслуживание, пользование жилым помещением, коммунальные услуги;</w:t>
      </w:r>
    </w:p>
    <w:p w:rsidR="002F3001" w:rsidRPr="002F3001" w:rsidRDefault="002F3001" w:rsidP="002F30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001">
        <w:rPr>
          <w:rFonts w:ascii="Times New Roman" w:eastAsia="Times New Roman" w:hAnsi="Times New Roman" w:cs="Times New Roman"/>
          <w:color w:val="000000"/>
          <w:sz w:val="24"/>
          <w:szCs w:val="24"/>
        </w:rPr>
        <w:t>- заявления в органы внутренних дел об уходах несовершеннолетних из дома, их розыске и др.</w:t>
      </w:r>
    </w:p>
    <w:p w:rsidR="002F3001" w:rsidRPr="002F3001" w:rsidRDefault="002F3001" w:rsidP="002F30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0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Все выявленные семьи делятся на семьи группы риска и семьи, где дети находятся в социально опасном положении. </w:t>
      </w:r>
    </w:p>
    <w:p w:rsidR="002F3001" w:rsidRPr="002F3001" w:rsidRDefault="002F3001" w:rsidP="002F30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001">
        <w:rPr>
          <w:rFonts w:ascii="Times New Roman" w:eastAsia="Times New Roman" w:hAnsi="Times New Roman" w:cs="Times New Roman"/>
          <w:color w:val="000000"/>
          <w:sz w:val="24"/>
          <w:szCs w:val="24"/>
        </w:rPr>
        <w:t>К семьям первой категории относятся конфликтные семьи. Сложные взаимоотношения между супругами в таких семьях часто приводят к тому, что они много времени уделяют выяснению отношений друг с другом, а дети в это время остаются без должного внимания и заботы. Как семьи группы риска, специалистами также рассматриваются «внешне благополучные семьи», в которых, несмотря на внешние признаки благополучия, ребёнок не чувствует себя комфортно, что негативно сказывается на его психическом здоровье. </w:t>
      </w:r>
    </w:p>
    <w:p w:rsidR="002F3001" w:rsidRPr="002F3001" w:rsidRDefault="002F3001" w:rsidP="002F30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00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F3001" w:rsidRPr="002F3001" w:rsidRDefault="002F3001" w:rsidP="002F30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0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Ответственность за жестокое обращение с детьми.</w:t>
      </w:r>
    </w:p>
    <w:p w:rsidR="002F3001" w:rsidRPr="002F3001" w:rsidRDefault="002F3001" w:rsidP="002F300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001">
        <w:rPr>
          <w:rFonts w:ascii="Times New Roman" w:eastAsia="Times New Roman" w:hAnsi="Times New Roman" w:cs="Times New Roman"/>
          <w:color w:val="000000"/>
          <w:sz w:val="24"/>
          <w:szCs w:val="24"/>
        </w:rPr>
        <w:t> Российским законодательством установлено несколько видов ответственности лиц, допускающих жестокое обращение с ребенком.</w:t>
      </w:r>
    </w:p>
    <w:p w:rsidR="002F3001" w:rsidRPr="002F3001" w:rsidRDefault="002F3001" w:rsidP="002F30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00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5" w:history="1">
        <w:r w:rsidRPr="002F30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Административная ответственность</w:t>
        </w:r>
      </w:hyperlink>
      <w:r w:rsidRPr="002F3001">
        <w:rPr>
          <w:rFonts w:ascii="Times New Roman" w:eastAsia="Times New Roman" w:hAnsi="Times New Roman" w:cs="Times New Roman"/>
          <w:color w:val="000000"/>
          <w:sz w:val="24"/>
          <w:szCs w:val="24"/>
        </w:rPr>
        <w:t>. Кодексом  об административных правонарушениях предусмотрена ответственность за неисполнение или ненадлежащее исполнение обязанностей по содержанию, воспитанию, обучению, защите прав и интересов несовершеннолетних — в виде предупреждения или наложения административного штрафа.</w:t>
      </w:r>
    </w:p>
    <w:p w:rsidR="002F3001" w:rsidRPr="002F3001" w:rsidRDefault="002F3001" w:rsidP="002F30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00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6" w:history="1">
        <w:r w:rsidRPr="002F30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Уголовная ответственность</w:t>
        </w:r>
      </w:hyperlink>
      <w:r w:rsidRPr="002F3001">
        <w:rPr>
          <w:rFonts w:ascii="Times New Roman" w:eastAsia="Times New Roman" w:hAnsi="Times New Roman" w:cs="Times New Roman"/>
          <w:color w:val="000000"/>
          <w:sz w:val="24"/>
          <w:szCs w:val="24"/>
        </w:rPr>
        <w:t>. Уголовное законодательство предусматривает ответственность за все виды физического и сексуального насилия над детьми, а также по ряду статей — за психическое насилие и за пренебрежение основными потребностями детей, отсутствие заботы о них.</w:t>
      </w:r>
    </w:p>
    <w:p w:rsidR="002F3001" w:rsidRPr="002F3001" w:rsidRDefault="002F3001" w:rsidP="002F30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00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7" w:history="1">
        <w:r w:rsidRPr="002F30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Гражданско-правовая ответственность</w:t>
        </w:r>
      </w:hyperlink>
      <w:r w:rsidRPr="002F3001">
        <w:rPr>
          <w:rFonts w:ascii="Times New Roman" w:eastAsia="Times New Roman" w:hAnsi="Times New Roman" w:cs="Times New Roman"/>
          <w:color w:val="000000"/>
          <w:sz w:val="24"/>
          <w:szCs w:val="24"/>
        </w:rPr>
        <w:t>. Жестокое обращение с ребенком может послужить основанием для привлечения родителей (лиц, их заменяющих) к ответственности в соответствии с семейным законодательством.</w:t>
      </w:r>
    </w:p>
    <w:p w:rsidR="002F3001" w:rsidRPr="002F3001" w:rsidRDefault="002F3001" w:rsidP="002F30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00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заключение, следует отметить, что лишение родительских прав – это очень жесткая мера, в результате которой страдают и родители, и их дети. Зачастую, следствием этого становится полная утрата детско-родительских взаимоотношений. Поэтому, обращаясь к людям, уже создавшим свои семьи, или еще только стоящим на пороге семейной жизни, хочется спросить: «Часто ли вы задумываетесь о том, насколько комфортно ваш ребенок чувствует себя в вашей семье или какое место займет ребенок в вашей будущей семье?»</w:t>
      </w:r>
    </w:p>
    <w:p w:rsidR="002F3001" w:rsidRPr="002F3001" w:rsidRDefault="002F3001" w:rsidP="002F30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0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Это важно помнить родителям!</w:t>
      </w:r>
    </w:p>
    <w:p w:rsidR="002F3001" w:rsidRPr="002F3001" w:rsidRDefault="002F3001" w:rsidP="002F30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001">
        <w:rPr>
          <w:rFonts w:ascii="Times New Roman" w:eastAsia="Times New Roman" w:hAnsi="Times New Roman" w:cs="Times New Roman"/>
          <w:color w:val="000000"/>
          <w:sz w:val="24"/>
          <w:szCs w:val="24"/>
        </w:rPr>
        <w:t>•• Уважайте своего ребенка, не делайте сами и не позволяйте другим заставлять ребёнка делать что-то против своей воли.</w:t>
      </w:r>
    </w:p>
    <w:p w:rsidR="002F3001" w:rsidRPr="002F3001" w:rsidRDefault="002F3001" w:rsidP="002F30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001">
        <w:rPr>
          <w:rFonts w:ascii="Times New Roman" w:eastAsia="Times New Roman" w:hAnsi="Times New Roman" w:cs="Times New Roman"/>
          <w:color w:val="000000"/>
          <w:sz w:val="24"/>
          <w:szCs w:val="24"/>
        </w:rPr>
        <w:t>•• Если вы знаете, что ребёнок соседей подвергается насилию, избиению со стороны родителей, немедленно сообщите об этом в милицию.</w:t>
      </w:r>
    </w:p>
    <w:p w:rsidR="002F3001" w:rsidRPr="002F3001" w:rsidRDefault="002F3001" w:rsidP="002F30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0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•• Если ваш ребёнок говорит о нездоровом интересе к нему вашего мужа,  прислушайтесь к его словам, поговорите с мужем, не оставляйте ребёнка один на </w:t>
      </w:r>
      <w:r w:rsidRPr="002F30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один с ним, и если отношения зашли слишком далеко, расстаньтесь с этим человеком, нет ничего дороже счастья собственного ребенка.</w:t>
      </w:r>
    </w:p>
    <w:p w:rsidR="002F3001" w:rsidRPr="002F3001" w:rsidRDefault="002F3001" w:rsidP="002F30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001">
        <w:rPr>
          <w:rFonts w:ascii="Times New Roman" w:eastAsia="Times New Roman" w:hAnsi="Times New Roman" w:cs="Times New Roman"/>
          <w:color w:val="000000"/>
          <w:sz w:val="24"/>
          <w:szCs w:val="24"/>
        </w:rPr>
        <w:t>•• Отец должен поговорить обо всех интересующих сына вопросах относительно половой жизни, объяснить, как предохраняться.</w:t>
      </w:r>
    </w:p>
    <w:p w:rsidR="002F3001" w:rsidRPr="002F3001" w:rsidRDefault="002F3001" w:rsidP="002F30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001">
        <w:rPr>
          <w:rFonts w:ascii="Times New Roman" w:eastAsia="Times New Roman" w:hAnsi="Times New Roman" w:cs="Times New Roman"/>
          <w:color w:val="000000"/>
          <w:sz w:val="24"/>
          <w:szCs w:val="24"/>
        </w:rPr>
        <w:t>•• Мать должна объяснить девочке, как ей вести себя с противоположным полом, о средствах контрацепции.</w:t>
      </w:r>
    </w:p>
    <w:p w:rsidR="002F3001" w:rsidRPr="002F3001" w:rsidRDefault="002F3001" w:rsidP="002F3001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001">
        <w:rPr>
          <w:rFonts w:ascii="Times New Roman" w:eastAsia="Times New Roman" w:hAnsi="Times New Roman" w:cs="Times New Roman"/>
          <w:color w:val="000000"/>
          <w:sz w:val="24"/>
          <w:szCs w:val="24"/>
        </w:rPr>
        <w:t>•• Если вы заметили странность в поведении ребенка, поговорите с ним, что его беспокоит. В разговоре с мальчиком лучше участвовать отцу, без присутствия матери.</w:t>
      </w:r>
    </w:p>
    <w:p w:rsidR="002F3001" w:rsidRPr="002F3001" w:rsidRDefault="002F3001" w:rsidP="002F3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2F3001" w:rsidRPr="002F3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E3068"/>
    <w:multiLevelType w:val="multilevel"/>
    <w:tmpl w:val="8B1E7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3001"/>
    <w:rsid w:val="002F3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F30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300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12">
    <w:name w:val="c12"/>
    <w:basedOn w:val="a"/>
    <w:rsid w:val="002F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F3001"/>
  </w:style>
  <w:style w:type="paragraph" w:customStyle="1" w:styleId="c8">
    <w:name w:val="c8"/>
    <w:basedOn w:val="a"/>
    <w:rsid w:val="002F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F3001"/>
  </w:style>
  <w:style w:type="paragraph" w:customStyle="1" w:styleId="c3">
    <w:name w:val="c3"/>
    <w:basedOn w:val="a"/>
    <w:rsid w:val="002F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2F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2F3001"/>
  </w:style>
  <w:style w:type="character" w:customStyle="1" w:styleId="c22">
    <w:name w:val="c22"/>
    <w:basedOn w:val="a0"/>
    <w:rsid w:val="002F3001"/>
  </w:style>
  <w:style w:type="paragraph" w:customStyle="1" w:styleId="c14">
    <w:name w:val="c14"/>
    <w:basedOn w:val="a"/>
    <w:rsid w:val="002F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2F3001"/>
  </w:style>
  <w:style w:type="character" w:customStyle="1" w:styleId="c0">
    <w:name w:val="c0"/>
    <w:basedOn w:val="a0"/>
    <w:rsid w:val="002F3001"/>
  </w:style>
  <w:style w:type="character" w:styleId="a3">
    <w:name w:val="Hyperlink"/>
    <w:basedOn w:val="a0"/>
    <w:uiPriority w:val="99"/>
    <w:semiHidden/>
    <w:unhideWhenUsed/>
    <w:rsid w:val="002F3001"/>
    <w:rPr>
      <w:color w:val="0000FF"/>
      <w:u w:val="single"/>
    </w:rPr>
  </w:style>
  <w:style w:type="character" w:styleId="a4">
    <w:name w:val="Strong"/>
    <w:basedOn w:val="a0"/>
    <w:uiPriority w:val="22"/>
    <w:qFormat/>
    <w:rsid w:val="002F3001"/>
    <w:rPr>
      <w:b/>
      <w:bCs/>
    </w:rPr>
  </w:style>
  <w:style w:type="paragraph" w:customStyle="1" w:styleId="search-excerpt">
    <w:name w:val="search-excerpt"/>
    <w:basedOn w:val="a"/>
    <w:rsid w:val="002F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F3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30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41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0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4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70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95600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6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72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33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3191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6550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4093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015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3019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com/url?q=http%3A%2F%2Fwww.biblios.ru%2F9316&amp;sa=D&amp;sntz=1&amp;usg=AFQjCNFY9AB9ZM_ScwVsPOKgLZjK4ShDJ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www.biblios.ru%2F9180&amp;sa=D&amp;sntz=1&amp;usg=AFQjCNE1w5ZD_xI6bHsnpS2kdfKfsWsDrQ" TargetMode="External"/><Relationship Id="rId5" Type="http://schemas.openxmlformats.org/officeDocument/2006/relationships/hyperlink" Target="http://www.google.com/url?q=http%3A%2F%2Fwww.biblios.ru%2F9045&amp;sa=D&amp;sntz=1&amp;usg=AFQjCNE3LK8lKEYX2Iv2YBN5A3M_48e0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1514</Words>
  <Characters>8636</Characters>
  <Application>Microsoft Office Word</Application>
  <DocSecurity>0</DocSecurity>
  <Lines>71</Lines>
  <Paragraphs>20</Paragraphs>
  <ScaleCrop>false</ScaleCrop>
  <Company>Reanimator Extreme Edition</Company>
  <LinksUpToDate>false</LinksUpToDate>
  <CharactersWithSpaces>10130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апр</dc:creator>
  <cp:keywords/>
  <dc:description/>
  <cp:lastModifiedBy>апр</cp:lastModifiedBy>
  <cp:revision>3</cp:revision>
  <dcterms:created xsi:type="dcterms:W3CDTF">2021-03-18T13:07:00Z</dcterms:created>
  <dcterms:modified xsi:type="dcterms:W3CDTF">2021-03-18T13:16:00Z</dcterms:modified>
</cp:coreProperties>
</file>